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30" w:rsidRPr="00CC55C3" w:rsidRDefault="00B92E16" w:rsidP="002D0EAC">
      <w:pPr>
        <w:pStyle w:val="NormalnyWeb"/>
        <w:rPr>
          <w:b/>
          <w:color w:val="000000" w:themeColor="text1"/>
          <w:sz w:val="20"/>
          <w:szCs w:val="20"/>
        </w:rPr>
      </w:pPr>
      <w:r w:rsidRPr="00CC55C3">
        <w:rPr>
          <w:b/>
          <w:color w:val="000000" w:themeColor="text1"/>
          <w:sz w:val="20"/>
          <w:szCs w:val="20"/>
        </w:rPr>
        <w:t>GPP.271.</w:t>
      </w:r>
      <w:r w:rsidR="007E3D32" w:rsidRPr="00CC55C3">
        <w:rPr>
          <w:b/>
          <w:color w:val="000000" w:themeColor="text1"/>
          <w:sz w:val="20"/>
          <w:szCs w:val="20"/>
        </w:rPr>
        <w:t>95</w:t>
      </w:r>
      <w:r w:rsidRPr="00CC55C3">
        <w:rPr>
          <w:b/>
          <w:color w:val="000000" w:themeColor="text1"/>
          <w:sz w:val="20"/>
          <w:szCs w:val="20"/>
        </w:rPr>
        <w:t>.201</w:t>
      </w:r>
      <w:r w:rsidR="00F52725" w:rsidRPr="00CC55C3">
        <w:rPr>
          <w:b/>
          <w:color w:val="000000" w:themeColor="text1"/>
          <w:sz w:val="20"/>
          <w:szCs w:val="20"/>
        </w:rPr>
        <w:t>2</w:t>
      </w:r>
      <w:r w:rsidRPr="00CC55C3">
        <w:rPr>
          <w:b/>
          <w:color w:val="000000" w:themeColor="text1"/>
          <w:sz w:val="20"/>
          <w:szCs w:val="20"/>
        </w:rPr>
        <w:t>.MZ</w:t>
      </w:r>
    </w:p>
    <w:p w:rsidR="007F5330" w:rsidRPr="00CC55C3" w:rsidRDefault="007F5330">
      <w:pPr>
        <w:pStyle w:val="NormalnyWeb"/>
        <w:ind w:left="240"/>
        <w:rPr>
          <w:color w:val="000000" w:themeColor="text1"/>
          <w:sz w:val="20"/>
          <w:szCs w:val="20"/>
        </w:rPr>
      </w:pPr>
    </w:p>
    <w:p w:rsidR="007F5330" w:rsidRPr="00CC55C3" w:rsidRDefault="007F5330">
      <w:pPr>
        <w:pStyle w:val="NormalnyWeb"/>
        <w:ind w:left="240"/>
        <w:rPr>
          <w:color w:val="000000" w:themeColor="text1"/>
          <w:sz w:val="20"/>
          <w:szCs w:val="20"/>
        </w:rPr>
      </w:pPr>
    </w:p>
    <w:p w:rsidR="00FC18EA" w:rsidRPr="00CC55C3" w:rsidRDefault="00FC18EA">
      <w:pPr>
        <w:pStyle w:val="NormalnyWeb"/>
        <w:ind w:left="240"/>
        <w:rPr>
          <w:color w:val="000000" w:themeColor="text1"/>
          <w:sz w:val="20"/>
          <w:szCs w:val="20"/>
        </w:rPr>
      </w:pPr>
      <w:r w:rsidRPr="00CC55C3">
        <w:rPr>
          <w:color w:val="000000" w:themeColor="text1"/>
          <w:sz w:val="20"/>
          <w:szCs w:val="20"/>
        </w:rPr>
        <w:t>..................</w:t>
      </w:r>
      <w:r w:rsidR="007F5330" w:rsidRPr="00CC55C3">
        <w:rPr>
          <w:color w:val="000000" w:themeColor="text1"/>
          <w:sz w:val="20"/>
          <w:szCs w:val="20"/>
          <w:vertAlign w:val="subscript"/>
        </w:rPr>
        <w:t>pieczęć W</w:t>
      </w:r>
      <w:r w:rsidRPr="00CC55C3">
        <w:rPr>
          <w:color w:val="000000" w:themeColor="text1"/>
          <w:sz w:val="20"/>
          <w:szCs w:val="20"/>
          <w:vertAlign w:val="subscript"/>
        </w:rPr>
        <w:t>ykonawcy</w:t>
      </w:r>
      <w:r w:rsidRPr="00CC55C3">
        <w:rPr>
          <w:color w:val="000000" w:themeColor="text1"/>
          <w:sz w:val="20"/>
          <w:szCs w:val="20"/>
        </w:rPr>
        <w:t>..................</w:t>
      </w:r>
    </w:p>
    <w:p w:rsidR="00FC18EA" w:rsidRPr="00CC55C3" w:rsidRDefault="00FC18EA">
      <w:pPr>
        <w:pStyle w:val="NormalnyWeb"/>
        <w:ind w:left="240"/>
        <w:jc w:val="right"/>
        <w:rPr>
          <w:color w:val="000000" w:themeColor="text1"/>
        </w:rPr>
      </w:pPr>
      <w:r w:rsidRPr="00CC55C3">
        <w:rPr>
          <w:color w:val="000000" w:themeColor="text1"/>
          <w:sz w:val="20"/>
          <w:szCs w:val="20"/>
        </w:rPr>
        <w:t>................................................, dnia ....................................</w:t>
      </w:r>
    </w:p>
    <w:p w:rsidR="000316D0" w:rsidRPr="00CC55C3" w:rsidRDefault="000316D0" w:rsidP="000316D0">
      <w:pPr>
        <w:pStyle w:val="NormalnyWeb"/>
        <w:spacing w:line="288" w:lineRule="auto"/>
        <w:ind w:left="238"/>
        <w:jc w:val="center"/>
        <w:rPr>
          <w:b/>
          <w:bCs/>
          <w:color w:val="000000" w:themeColor="text1"/>
          <w:sz w:val="27"/>
          <w:szCs w:val="27"/>
        </w:rPr>
      </w:pPr>
    </w:p>
    <w:p w:rsidR="00E86BE1" w:rsidRPr="00CC55C3" w:rsidRDefault="00FC18EA" w:rsidP="000316D0">
      <w:pPr>
        <w:pStyle w:val="NormalnyWeb"/>
        <w:spacing w:line="288" w:lineRule="auto"/>
        <w:ind w:left="238"/>
        <w:jc w:val="center"/>
        <w:rPr>
          <w:b/>
          <w:bCs/>
          <w:color w:val="000000" w:themeColor="text1"/>
          <w:sz w:val="27"/>
          <w:szCs w:val="27"/>
        </w:rPr>
      </w:pPr>
      <w:r w:rsidRPr="00CC55C3">
        <w:rPr>
          <w:b/>
          <w:bCs/>
          <w:color w:val="000000" w:themeColor="text1"/>
          <w:sz w:val="27"/>
          <w:szCs w:val="27"/>
        </w:rPr>
        <w:t xml:space="preserve">OŚWIADCZENIE </w:t>
      </w:r>
    </w:p>
    <w:p w:rsidR="00FC18EA" w:rsidRPr="00CC55C3" w:rsidRDefault="00FC18EA" w:rsidP="000316D0">
      <w:pPr>
        <w:pStyle w:val="NormalnyWeb"/>
        <w:spacing w:line="288" w:lineRule="auto"/>
        <w:ind w:left="238"/>
        <w:jc w:val="center"/>
        <w:rPr>
          <w:color w:val="000000" w:themeColor="text1"/>
        </w:rPr>
      </w:pPr>
      <w:r w:rsidRPr="00CC55C3">
        <w:rPr>
          <w:b/>
          <w:bCs/>
          <w:color w:val="000000" w:themeColor="text1"/>
          <w:sz w:val="27"/>
          <w:szCs w:val="27"/>
        </w:rPr>
        <w:t xml:space="preserve">O SPEŁNIANIU WARUNKÓW OKREŚLONYCH </w:t>
      </w:r>
      <w:r w:rsidR="00E86BE1" w:rsidRPr="00CC55C3">
        <w:rPr>
          <w:b/>
          <w:bCs/>
          <w:color w:val="000000" w:themeColor="text1"/>
          <w:sz w:val="27"/>
          <w:szCs w:val="27"/>
        </w:rPr>
        <w:t xml:space="preserve"> </w:t>
      </w:r>
      <w:r w:rsidRPr="00CC55C3">
        <w:rPr>
          <w:b/>
          <w:bCs/>
          <w:color w:val="000000" w:themeColor="text1"/>
          <w:sz w:val="27"/>
          <w:szCs w:val="27"/>
        </w:rPr>
        <w:t>W ART. 22 UST. 1 USTAWY PRAWO ZAMÓWIEŃ PUBLICZNYCH</w:t>
      </w:r>
    </w:p>
    <w:p w:rsidR="000316D0" w:rsidRPr="00CC55C3" w:rsidRDefault="000316D0" w:rsidP="000316D0">
      <w:pPr>
        <w:pStyle w:val="NormalnyWeb"/>
        <w:spacing w:line="288" w:lineRule="auto"/>
        <w:ind w:left="238"/>
        <w:rPr>
          <w:color w:val="000000" w:themeColor="text1"/>
          <w:sz w:val="20"/>
          <w:szCs w:val="20"/>
        </w:rPr>
      </w:pPr>
    </w:p>
    <w:p w:rsidR="00FC18EA" w:rsidRPr="00CC55C3" w:rsidRDefault="007F5330" w:rsidP="000316D0">
      <w:pPr>
        <w:pStyle w:val="NormalnyWeb"/>
        <w:spacing w:line="288" w:lineRule="auto"/>
        <w:ind w:left="240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>Nazwa W</w:t>
      </w:r>
      <w:r w:rsidR="00FC18EA" w:rsidRPr="00CC55C3">
        <w:rPr>
          <w:color w:val="000000" w:themeColor="text1"/>
          <w:sz w:val="22"/>
          <w:szCs w:val="22"/>
        </w:rPr>
        <w:t>ykonawcy:</w:t>
      </w:r>
    </w:p>
    <w:p w:rsidR="00FC18EA" w:rsidRPr="00CC55C3" w:rsidRDefault="00FC18EA" w:rsidP="000316D0">
      <w:pPr>
        <w:pStyle w:val="NormalnyWeb"/>
        <w:spacing w:line="288" w:lineRule="auto"/>
        <w:ind w:left="240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FC18EA" w:rsidRPr="00CC55C3" w:rsidRDefault="007F5330" w:rsidP="000316D0">
      <w:pPr>
        <w:pStyle w:val="NormalnyWeb"/>
        <w:spacing w:line="288" w:lineRule="auto"/>
        <w:ind w:left="240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>Adres W</w:t>
      </w:r>
      <w:r w:rsidR="00FC18EA" w:rsidRPr="00CC55C3">
        <w:rPr>
          <w:color w:val="000000" w:themeColor="text1"/>
          <w:sz w:val="22"/>
          <w:szCs w:val="22"/>
        </w:rPr>
        <w:t>ykonawcy:</w:t>
      </w:r>
    </w:p>
    <w:p w:rsidR="00FC18EA" w:rsidRPr="00CC55C3" w:rsidRDefault="00FC18EA" w:rsidP="000316D0">
      <w:pPr>
        <w:pStyle w:val="NormalnyWeb"/>
        <w:spacing w:line="288" w:lineRule="auto"/>
        <w:ind w:left="240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FC18EA" w:rsidRPr="00CC55C3" w:rsidRDefault="00FC18EA" w:rsidP="002D0EAC">
      <w:pPr>
        <w:pStyle w:val="NormalnyWeb"/>
        <w:spacing w:line="288" w:lineRule="auto"/>
        <w:ind w:left="240"/>
        <w:jc w:val="both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 xml:space="preserve">Wykonawca oświadcza, że spełnia warunki określone w art. 22 ust. 1 ustawy z dnia 29 stycznia 2004r. Prawo zamówień publicznych </w:t>
      </w:r>
      <w:r w:rsidR="000B4B9B" w:rsidRPr="00CC55C3">
        <w:rPr>
          <w:color w:val="000000" w:themeColor="text1"/>
          <w:sz w:val="22"/>
          <w:szCs w:val="22"/>
        </w:rPr>
        <w:t>(</w:t>
      </w:r>
      <w:r w:rsidR="000B4B9B" w:rsidRPr="00CC55C3">
        <w:rPr>
          <w:color w:val="000000" w:themeColor="text1"/>
          <w:spacing w:val="2"/>
          <w:sz w:val="22"/>
          <w:szCs w:val="22"/>
        </w:rPr>
        <w:t>tekst jednolity Dz. U. z 2010 r. Nr</w:t>
      </w:r>
      <w:r w:rsidR="000B4B9B" w:rsidRPr="00CC55C3">
        <w:rPr>
          <w:rStyle w:val="ND"/>
          <w:color w:val="000000" w:themeColor="text1"/>
          <w:spacing w:val="2"/>
          <w:sz w:val="22"/>
          <w:szCs w:val="22"/>
        </w:rPr>
        <w:t xml:space="preserve"> 11</w:t>
      </w:r>
      <w:r w:rsidR="000B4B9B" w:rsidRPr="00CC55C3">
        <w:rPr>
          <w:color w:val="000000" w:themeColor="text1"/>
          <w:spacing w:val="2"/>
          <w:sz w:val="22"/>
          <w:szCs w:val="22"/>
        </w:rPr>
        <w:t>3, poz. 759 ze zm.</w:t>
      </w:r>
      <w:r w:rsidR="000B4B9B" w:rsidRPr="00CC55C3">
        <w:rPr>
          <w:color w:val="000000" w:themeColor="text1"/>
          <w:sz w:val="22"/>
          <w:szCs w:val="22"/>
        </w:rPr>
        <w:t>)</w:t>
      </w:r>
      <w:r w:rsidR="002D0EAC" w:rsidRPr="00CC55C3">
        <w:rPr>
          <w:color w:val="000000" w:themeColor="text1"/>
          <w:sz w:val="22"/>
          <w:szCs w:val="22"/>
        </w:rPr>
        <w:t>,</w:t>
      </w:r>
      <w:r w:rsidR="000A6300" w:rsidRPr="00CC55C3">
        <w:rPr>
          <w:color w:val="000000" w:themeColor="text1"/>
          <w:sz w:val="22"/>
          <w:szCs w:val="22"/>
        </w:rPr>
        <w:t xml:space="preserve"> </w:t>
      </w:r>
      <w:r w:rsidRPr="00CC55C3">
        <w:rPr>
          <w:color w:val="000000" w:themeColor="text1"/>
          <w:sz w:val="22"/>
          <w:szCs w:val="22"/>
        </w:rPr>
        <w:t>w</w:t>
      </w:r>
      <w:r w:rsidR="002D0EAC" w:rsidRPr="00CC55C3">
        <w:rPr>
          <w:color w:val="000000" w:themeColor="text1"/>
          <w:sz w:val="22"/>
          <w:szCs w:val="22"/>
        </w:rPr>
        <w:t> </w:t>
      </w:r>
      <w:r w:rsidRPr="00CC55C3">
        <w:rPr>
          <w:color w:val="000000" w:themeColor="text1"/>
          <w:sz w:val="22"/>
          <w:szCs w:val="22"/>
        </w:rPr>
        <w:t>szczególności:</w:t>
      </w:r>
    </w:p>
    <w:p w:rsidR="00FC18EA" w:rsidRPr="00CC55C3" w:rsidRDefault="00FC18EA" w:rsidP="002D0EAC">
      <w:pPr>
        <w:pStyle w:val="NormalnyWeb"/>
        <w:numPr>
          <w:ilvl w:val="0"/>
          <w:numId w:val="3"/>
        </w:numPr>
        <w:spacing w:before="120" w:line="288" w:lineRule="auto"/>
        <w:jc w:val="both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>posiada uprawnienia do wykonywania określonej działalności lub czynności,</w:t>
      </w:r>
      <w:r w:rsidR="002D0EAC" w:rsidRPr="00CC55C3">
        <w:rPr>
          <w:color w:val="000000" w:themeColor="text1"/>
          <w:sz w:val="22"/>
          <w:szCs w:val="22"/>
        </w:rPr>
        <w:t xml:space="preserve"> </w:t>
      </w:r>
      <w:r w:rsidRPr="00CC55C3">
        <w:rPr>
          <w:color w:val="000000" w:themeColor="text1"/>
          <w:sz w:val="22"/>
          <w:szCs w:val="22"/>
        </w:rPr>
        <w:t>jeżeli ustawy nakładają obowiązek posiadania takich uprawnień;</w:t>
      </w:r>
    </w:p>
    <w:p w:rsidR="00FC18EA" w:rsidRPr="00CC55C3" w:rsidRDefault="00FC18EA" w:rsidP="002D0EAC">
      <w:pPr>
        <w:pStyle w:val="NormalnyWeb"/>
        <w:numPr>
          <w:ilvl w:val="0"/>
          <w:numId w:val="3"/>
        </w:numPr>
        <w:spacing w:before="120" w:line="288" w:lineRule="auto"/>
        <w:jc w:val="both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 xml:space="preserve">posiada niezbędną wiedzę i doświadczenie oraz </w:t>
      </w:r>
      <w:r w:rsidR="000316D0" w:rsidRPr="00CC55C3">
        <w:rPr>
          <w:color w:val="000000" w:themeColor="text1"/>
          <w:sz w:val="22"/>
          <w:szCs w:val="22"/>
        </w:rPr>
        <w:t xml:space="preserve">dysponuje </w:t>
      </w:r>
      <w:r w:rsidRPr="00CC55C3">
        <w:rPr>
          <w:color w:val="000000" w:themeColor="text1"/>
          <w:sz w:val="22"/>
          <w:szCs w:val="22"/>
        </w:rPr>
        <w:t>potencjał</w:t>
      </w:r>
      <w:r w:rsidR="000316D0" w:rsidRPr="00CC55C3">
        <w:rPr>
          <w:color w:val="000000" w:themeColor="text1"/>
          <w:sz w:val="22"/>
          <w:szCs w:val="22"/>
        </w:rPr>
        <w:t>em</w:t>
      </w:r>
      <w:r w:rsidRPr="00CC55C3">
        <w:rPr>
          <w:color w:val="000000" w:themeColor="text1"/>
          <w:sz w:val="22"/>
          <w:szCs w:val="22"/>
        </w:rPr>
        <w:t xml:space="preserve"> techniczny</w:t>
      </w:r>
      <w:r w:rsidR="000316D0" w:rsidRPr="00CC55C3">
        <w:rPr>
          <w:color w:val="000000" w:themeColor="text1"/>
          <w:sz w:val="22"/>
          <w:szCs w:val="22"/>
        </w:rPr>
        <w:t>m i</w:t>
      </w:r>
      <w:r w:rsidRPr="00CC55C3">
        <w:rPr>
          <w:color w:val="000000" w:themeColor="text1"/>
          <w:sz w:val="22"/>
          <w:szCs w:val="22"/>
        </w:rPr>
        <w:t xml:space="preserve"> osobami zdolnymi do wykonania zamówienia;</w:t>
      </w:r>
    </w:p>
    <w:p w:rsidR="003828F7" w:rsidRPr="00CC55C3" w:rsidRDefault="00FC18EA" w:rsidP="002D0EAC">
      <w:pPr>
        <w:pStyle w:val="NormalnyWeb"/>
        <w:numPr>
          <w:ilvl w:val="0"/>
          <w:numId w:val="3"/>
        </w:numPr>
        <w:spacing w:before="120" w:line="288" w:lineRule="auto"/>
        <w:jc w:val="both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>znajduje się w sytuacji ekonomicznej i finansowej zapewniającej wykonanie zamówienia</w:t>
      </w:r>
      <w:r w:rsidR="000316D0" w:rsidRPr="00CC55C3">
        <w:rPr>
          <w:color w:val="000000" w:themeColor="text1"/>
          <w:sz w:val="22"/>
          <w:szCs w:val="22"/>
        </w:rPr>
        <w:t>;</w:t>
      </w:r>
    </w:p>
    <w:p w:rsidR="00FC18EA" w:rsidRPr="00CC55C3" w:rsidRDefault="00FC18EA" w:rsidP="002D0EAC">
      <w:pPr>
        <w:pStyle w:val="NormalnyWeb"/>
        <w:numPr>
          <w:ilvl w:val="0"/>
          <w:numId w:val="3"/>
        </w:numPr>
        <w:spacing w:before="120" w:line="288" w:lineRule="auto"/>
        <w:jc w:val="both"/>
        <w:rPr>
          <w:color w:val="000000" w:themeColor="text1"/>
          <w:sz w:val="22"/>
          <w:szCs w:val="22"/>
        </w:rPr>
      </w:pPr>
      <w:r w:rsidRPr="00CC55C3">
        <w:rPr>
          <w:color w:val="000000" w:themeColor="text1"/>
          <w:sz w:val="22"/>
          <w:szCs w:val="22"/>
        </w:rPr>
        <w:t>nie podlega wykluczeniu z postę</w:t>
      </w:r>
      <w:r w:rsidR="000316D0" w:rsidRPr="00CC55C3">
        <w:rPr>
          <w:color w:val="000000" w:themeColor="text1"/>
          <w:sz w:val="22"/>
          <w:szCs w:val="22"/>
        </w:rPr>
        <w:t>powania o udzielenie zamówienia zgodnie</w:t>
      </w:r>
      <w:r w:rsidR="002D0EAC" w:rsidRPr="00CC55C3">
        <w:rPr>
          <w:color w:val="000000" w:themeColor="text1"/>
          <w:sz w:val="22"/>
          <w:szCs w:val="22"/>
        </w:rPr>
        <w:t xml:space="preserve"> </w:t>
      </w:r>
      <w:r w:rsidR="000316D0" w:rsidRPr="00CC55C3">
        <w:rPr>
          <w:color w:val="000000" w:themeColor="text1"/>
          <w:sz w:val="22"/>
          <w:szCs w:val="22"/>
        </w:rPr>
        <w:t>ze</w:t>
      </w:r>
      <w:r w:rsidR="002D0EAC" w:rsidRPr="00CC55C3">
        <w:rPr>
          <w:color w:val="000000" w:themeColor="text1"/>
          <w:sz w:val="22"/>
          <w:szCs w:val="22"/>
        </w:rPr>
        <w:t> </w:t>
      </w:r>
      <w:r w:rsidR="000316D0" w:rsidRPr="00CC55C3">
        <w:rPr>
          <w:color w:val="000000" w:themeColor="text1"/>
          <w:sz w:val="22"/>
          <w:szCs w:val="22"/>
        </w:rPr>
        <w:t xml:space="preserve">specyfikacją istotnych warunków zamówienia, </w:t>
      </w:r>
      <w:r w:rsidRPr="00CC55C3">
        <w:rPr>
          <w:color w:val="000000" w:themeColor="text1"/>
          <w:sz w:val="22"/>
          <w:szCs w:val="22"/>
        </w:rPr>
        <w:t>któr</w:t>
      </w:r>
      <w:r w:rsidR="000316D0" w:rsidRPr="00CC55C3">
        <w:rPr>
          <w:color w:val="000000" w:themeColor="text1"/>
          <w:sz w:val="22"/>
          <w:szCs w:val="22"/>
        </w:rPr>
        <w:t>a</w:t>
      </w:r>
      <w:r w:rsidRPr="00CC55C3">
        <w:rPr>
          <w:color w:val="000000" w:themeColor="text1"/>
          <w:sz w:val="22"/>
          <w:szCs w:val="22"/>
        </w:rPr>
        <w:t xml:space="preserve"> stwierdza, że z postępowania</w:t>
      </w:r>
      <w:r w:rsidR="002D0EAC" w:rsidRPr="00CC55C3">
        <w:rPr>
          <w:color w:val="000000" w:themeColor="text1"/>
          <w:sz w:val="22"/>
          <w:szCs w:val="22"/>
        </w:rPr>
        <w:t xml:space="preserve"> </w:t>
      </w:r>
      <w:r w:rsidRPr="00CC55C3">
        <w:rPr>
          <w:color w:val="000000" w:themeColor="text1"/>
          <w:sz w:val="22"/>
          <w:szCs w:val="22"/>
        </w:rPr>
        <w:t>o udzielenie zamówienia publicznego wyklucza się</w:t>
      </w:r>
      <w:r w:rsidR="000316D0" w:rsidRPr="00CC55C3">
        <w:rPr>
          <w:color w:val="000000" w:themeColor="text1"/>
          <w:sz w:val="22"/>
          <w:szCs w:val="22"/>
        </w:rPr>
        <w:t xml:space="preserve"> wykonawców określonych</w:t>
      </w:r>
      <w:r w:rsidR="002D0EAC" w:rsidRPr="00CC55C3">
        <w:rPr>
          <w:color w:val="000000" w:themeColor="text1"/>
          <w:sz w:val="22"/>
          <w:szCs w:val="22"/>
        </w:rPr>
        <w:t xml:space="preserve"> </w:t>
      </w:r>
      <w:r w:rsidR="000316D0" w:rsidRPr="00CC55C3">
        <w:rPr>
          <w:color w:val="000000" w:themeColor="text1"/>
          <w:sz w:val="22"/>
          <w:szCs w:val="22"/>
        </w:rPr>
        <w:t>w</w:t>
      </w:r>
      <w:r w:rsidR="002D0EAC" w:rsidRPr="00CC55C3">
        <w:rPr>
          <w:color w:val="000000" w:themeColor="text1"/>
          <w:sz w:val="22"/>
          <w:szCs w:val="22"/>
        </w:rPr>
        <w:t> </w:t>
      </w:r>
      <w:r w:rsidR="000316D0" w:rsidRPr="00CC55C3">
        <w:rPr>
          <w:color w:val="000000" w:themeColor="text1"/>
          <w:sz w:val="22"/>
          <w:szCs w:val="22"/>
        </w:rPr>
        <w:t>art.</w:t>
      </w:r>
      <w:r w:rsidR="002D0EAC" w:rsidRPr="00CC55C3">
        <w:rPr>
          <w:color w:val="000000" w:themeColor="text1"/>
          <w:sz w:val="22"/>
          <w:szCs w:val="22"/>
        </w:rPr>
        <w:t> </w:t>
      </w:r>
      <w:r w:rsidR="000316D0" w:rsidRPr="00CC55C3">
        <w:rPr>
          <w:color w:val="000000" w:themeColor="text1"/>
          <w:sz w:val="22"/>
          <w:szCs w:val="22"/>
        </w:rPr>
        <w:t>24 ust. 1, ust. 2 ustawy Prawo zamówień publicznych.</w:t>
      </w:r>
    </w:p>
    <w:p w:rsidR="00FC18EA" w:rsidRPr="00CC55C3" w:rsidRDefault="00FC18EA">
      <w:pPr>
        <w:pStyle w:val="NormalnyWeb"/>
        <w:spacing w:before="120"/>
        <w:ind w:left="960"/>
        <w:rPr>
          <w:color w:val="000000" w:themeColor="text1"/>
          <w:sz w:val="22"/>
          <w:szCs w:val="22"/>
        </w:rPr>
      </w:pPr>
    </w:p>
    <w:p w:rsidR="00FC18EA" w:rsidRPr="00CC55C3" w:rsidRDefault="00FC18EA">
      <w:pPr>
        <w:pStyle w:val="NormalnyWeb"/>
        <w:spacing w:before="120"/>
        <w:ind w:left="240"/>
        <w:jc w:val="right"/>
        <w:rPr>
          <w:color w:val="000000" w:themeColor="text1"/>
          <w:sz w:val="20"/>
          <w:szCs w:val="20"/>
        </w:rPr>
      </w:pPr>
    </w:p>
    <w:p w:rsidR="00FC18EA" w:rsidRPr="00CC55C3" w:rsidRDefault="00FC18EA">
      <w:pPr>
        <w:pStyle w:val="NormalnyWeb"/>
        <w:ind w:left="240"/>
        <w:jc w:val="right"/>
        <w:rPr>
          <w:color w:val="000000" w:themeColor="text1"/>
        </w:rPr>
      </w:pPr>
      <w:r w:rsidRPr="00CC55C3">
        <w:rPr>
          <w:color w:val="000000" w:themeColor="text1"/>
          <w:sz w:val="20"/>
          <w:szCs w:val="20"/>
        </w:rPr>
        <w:t>..................</w:t>
      </w:r>
      <w:r w:rsidR="002D0EAC" w:rsidRPr="00CC55C3">
        <w:rPr>
          <w:color w:val="000000" w:themeColor="text1"/>
          <w:sz w:val="20"/>
          <w:szCs w:val="20"/>
          <w:vertAlign w:val="subscript"/>
        </w:rPr>
        <w:t>podp</w:t>
      </w:r>
      <w:r w:rsidRPr="00CC55C3">
        <w:rPr>
          <w:color w:val="000000" w:themeColor="text1"/>
          <w:sz w:val="20"/>
          <w:szCs w:val="20"/>
          <w:vertAlign w:val="subscript"/>
        </w:rPr>
        <w:t xml:space="preserve">is </w:t>
      </w:r>
      <w:r w:rsidR="002D0EAC" w:rsidRPr="00CC55C3">
        <w:rPr>
          <w:color w:val="000000" w:themeColor="text1"/>
          <w:sz w:val="20"/>
          <w:szCs w:val="20"/>
          <w:vertAlign w:val="subscript"/>
        </w:rPr>
        <w:t>upoważnionego przedstawiciela Wykonawcy ………………</w:t>
      </w:r>
    </w:p>
    <w:sectPr w:rsidR="00FC18EA" w:rsidRPr="00CC55C3" w:rsidSect="00A5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21FF"/>
    <w:multiLevelType w:val="hybridMultilevel"/>
    <w:tmpl w:val="B7606656"/>
    <w:lvl w:ilvl="0" w:tplc="04150011">
      <w:start w:val="1"/>
      <w:numFmt w:val="decimal"/>
      <w:lvlText w:val="%1)"/>
      <w:lvlJc w:val="left"/>
      <w:pPr>
        <w:tabs>
          <w:tab w:val="num" w:pos="1514"/>
        </w:tabs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">
    <w:nsid w:val="314F686F"/>
    <w:multiLevelType w:val="hybridMultilevel"/>
    <w:tmpl w:val="1D709846"/>
    <w:lvl w:ilvl="0" w:tplc="560461E6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>
    <w:nsid w:val="31735085"/>
    <w:multiLevelType w:val="hybridMultilevel"/>
    <w:tmpl w:val="8E4A0E64"/>
    <w:lvl w:ilvl="0" w:tplc="9118D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83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6CF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A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64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05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0C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A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4E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57E4B"/>
    <w:multiLevelType w:val="hybridMultilevel"/>
    <w:tmpl w:val="3E8C1278"/>
    <w:lvl w:ilvl="0" w:tplc="85A21E4A">
      <w:start w:val="1"/>
      <w:numFmt w:val="lowerLetter"/>
      <w:lvlText w:val="%1)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316D0"/>
    <w:rsid w:val="000316D0"/>
    <w:rsid w:val="00045DBE"/>
    <w:rsid w:val="000A6300"/>
    <w:rsid w:val="000B4B9B"/>
    <w:rsid w:val="002A07FB"/>
    <w:rsid w:val="002D0EAC"/>
    <w:rsid w:val="003828F7"/>
    <w:rsid w:val="004D323D"/>
    <w:rsid w:val="004E5545"/>
    <w:rsid w:val="0076212F"/>
    <w:rsid w:val="007E3D32"/>
    <w:rsid w:val="007F5330"/>
    <w:rsid w:val="00A26071"/>
    <w:rsid w:val="00A56B46"/>
    <w:rsid w:val="00A65261"/>
    <w:rsid w:val="00B92E16"/>
    <w:rsid w:val="00BB6D94"/>
    <w:rsid w:val="00C64A30"/>
    <w:rsid w:val="00CC55C3"/>
    <w:rsid w:val="00D45DDF"/>
    <w:rsid w:val="00E81209"/>
    <w:rsid w:val="00E86BE1"/>
    <w:rsid w:val="00EE62BE"/>
    <w:rsid w:val="00F52725"/>
    <w:rsid w:val="00FC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6B46"/>
    <w:rPr>
      <w:color w:val="0000FF"/>
      <w:u w:val="single"/>
    </w:rPr>
  </w:style>
  <w:style w:type="paragraph" w:styleId="NormalnyWeb">
    <w:name w:val="Normal (Web)"/>
    <w:basedOn w:val="Normalny"/>
    <w:rsid w:val="00A56B46"/>
    <w:pPr>
      <w:spacing w:before="140"/>
    </w:pPr>
  </w:style>
  <w:style w:type="paragraph" w:styleId="Zagicieodgryformularza">
    <w:name w:val="HTML Top of Form"/>
    <w:basedOn w:val="Normalny"/>
    <w:next w:val="Normalny"/>
    <w:hidden/>
    <w:rsid w:val="00A56B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A56B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UyteHipercze">
    <w:name w:val="FollowedHyperlink"/>
    <w:basedOn w:val="Domylnaczcionkaakapitu"/>
    <w:rsid w:val="00A56B46"/>
    <w:rPr>
      <w:color w:val="800080"/>
      <w:u w:val="single"/>
    </w:rPr>
  </w:style>
  <w:style w:type="character" w:customStyle="1" w:styleId="ND">
    <w:name w:val="ND"/>
    <w:rsid w:val="000B4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1355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Mlawa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cp:lastModifiedBy>TomaszewskiPiotr</cp:lastModifiedBy>
  <cp:revision>3</cp:revision>
  <cp:lastPrinted>2004-04-13T09:18:00Z</cp:lastPrinted>
  <dcterms:created xsi:type="dcterms:W3CDTF">2012-10-04T08:06:00Z</dcterms:created>
  <dcterms:modified xsi:type="dcterms:W3CDTF">2012-10-09T09:20:00Z</dcterms:modified>
</cp:coreProperties>
</file>