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8B" w:rsidRPr="00F0168B" w:rsidRDefault="00F0168B" w:rsidP="00F01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0168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„Czyste Powietrze”: Od 1 sierpnia przerwa w wydawaniu przez gminy zaświadczeń o dochodach z gospodarstwa rolnego </w:t>
      </w:r>
    </w:p>
    <w:p w:rsidR="00F0168B" w:rsidRPr="00F0168B" w:rsidRDefault="00F0168B" w:rsidP="00F016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Opublikowano: 21 lipiec 2021 </w:t>
      </w:r>
    </w:p>
    <w:p w:rsidR="00F0168B" w:rsidRPr="00F0168B" w:rsidRDefault="00F0168B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Narodowy Fundusz Ochrony Środowiska i Gospodarki Wodnej przypomina o zbliżającej się corocznej przerwie w wydawaniu przez gminy zaświadczeń o dochodach dla osób fizycznych, które to osoby lub członkowie ich gospodarstwa domowego uzyskują dochody z gospodarstwa rolnego. Zaświadczenie o dochodach jest obowiązkowym załącznikiem do wniosku o podwyższony poziom dofinansowania w ramach programu „Czyste Powietrze”. Wydawanie dokumentu w tym przypadku będzie wstrzymane od 1 sierpnia do dnia publikacji przez Prezesa Głównego Urzędu Statystycznego obwieszczenia o podatku rolnym.</w:t>
      </w:r>
    </w:p>
    <w:p w:rsidR="00F0168B" w:rsidRPr="00F0168B" w:rsidRDefault="00F0168B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przeciętnego miesięcznego dochodu na potrzeby wydania zaświadczenia o dochodach o którym mowa w art. 411 ust. 10g ustawy z dnia 27 kwietnia 2001 r. – Prawo ochrony środowiska (Dz. U. z 2020 r. poz. 1219, z późn. zm.), w celu złożenia go z wnioskiem o podwyższony poziom dofinansowania z programu „Czyste Powietrze”, ustalana jest na podstawie dochodów osiągniętych przez członków gospodarstwa domowego wnioskodawcy, w:</w:t>
      </w:r>
    </w:p>
    <w:p w:rsidR="00F0168B" w:rsidRPr="00F0168B" w:rsidRDefault="00F0168B" w:rsidP="00F01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przedostatnim roku kalendarzowym poprzedzającym rok, w którym złożono żądanie wydania zaświadczenia – w przypadku żądania złożonego w okresie od dnia 1 stycznia do dnia 31 lipca danego roku;</w:t>
      </w:r>
    </w:p>
    <w:p w:rsidR="00F0168B" w:rsidRPr="00F0168B" w:rsidRDefault="00F0168B" w:rsidP="00F01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ostatnim roku kalendarzowym poprzedzającym rok, w którym złożono żądanie wydania zaświadczenia – w przypadku żądania złożonego w okresie od dnia 1 sierpnia do dnia 31 grudnia danego roku.</w:t>
      </w:r>
    </w:p>
    <w:p w:rsidR="00F0168B" w:rsidRPr="00F0168B" w:rsidRDefault="00F0168B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wydania zaświadczenia o dochodach dla osób fizycznych, do ustalania wysokości przeciętnego miesięcznego dochodu, z gospodarstwa rolnego przyjmuje się, że z 1 ha przeliczeniowego uzyskuje się dochód miesięczny w wysokości 1/12 dochodu ogłoszonego corocznie w drodze obwieszczenia przez Prezesa Głównego Urzędu Statystycznego na podstawie art. 18 ustawy z dnia 15 listopada 1984 r. o podatku rolnym (Dz. U. z 2019 r. poz. 1256 i 1309), które publikowane jest nie później niż do dnia 23 września każdego roku.</w:t>
      </w:r>
    </w:p>
    <w:p w:rsidR="00F0168B" w:rsidRPr="00F0168B" w:rsidRDefault="00F0168B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każdego roku, w okresie </w:t>
      </w:r>
      <w:r w:rsidRPr="00F01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sierpnia</w:t>
      </w: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publikacji obwieszczenia Prezesa Głównego Urzędu Statystycznego tj. </w:t>
      </w:r>
      <w:r w:rsidRPr="00F01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później niż do 23 września</w:t>
      </w: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nie będzie miała możliwości ustalenia wysokości dochodu z gospodarstwa rolnego i nie będzie mogła wydać zaświadczenia o dochodach osobie fizycznej, jeżeli członek jej gospodarstwa domowego uzyskuje dochody z gospodarstwa rolnego.</w:t>
      </w:r>
    </w:p>
    <w:p w:rsidR="00F0168B" w:rsidRPr="00F0168B" w:rsidRDefault="00F0168B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 NFOŚiGW dla gmin w sprawie corocznej przerwy w wydawaniu zaświadczenia o dochodach dla osób fizycznych:</w:t>
      </w:r>
    </w:p>
    <w:p w:rsidR="00F0168B" w:rsidRPr="00F0168B" w:rsidRDefault="00DE6E12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F0168B" w:rsidRPr="00F01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https://czystepowietrze.gov.pl/wp-content/uploads/2021/03/Komunikat-Narodowego-Funduszu-Ochrony-Srodowiska-i-Gospodarki-Wodnej-dla-gmin-w-sprawie-corocznej-przerwy-w-wydawaniu-zaswiadczenia-o-dochodach-dla-osob-fizycznych.pdf</w:t>
        </w:r>
      </w:hyperlink>
    </w:p>
    <w:p w:rsidR="006023AF" w:rsidRDefault="00DE6E12"/>
    <w:p w:rsidR="00F0168B" w:rsidRPr="00F0168B" w:rsidRDefault="00F0168B" w:rsidP="00F0168B">
      <w:pPr>
        <w:spacing w:before="100" w:beforeAutospacing="1" w:after="100" w:afterAutospacing="1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016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Często zadawane pytania na temat rejestracji konta</w:t>
      </w:r>
    </w:p>
    <w:p w:rsidR="00F0168B" w:rsidRPr="00F0168B" w:rsidRDefault="00F0168B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Portal obsługuje większość najpopularniejszych przeglądarek internetowych : Internet Explorer, Chrome, </w:t>
      </w:r>
      <w:proofErr w:type="spellStart"/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Firefox</w:t>
      </w:r>
      <w:proofErr w:type="spellEnd"/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 czym w wyjątkowych sytuacjach, mogą występować problemy z przeglądarką </w:t>
      </w:r>
      <w:proofErr w:type="spellStart"/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Firefox</w:t>
      </w:r>
      <w:proofErr w:type="spellEnd"/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, podczas dodawania formularzy PDF w Skrzynce Podawczej. Sugerujemy wtedy skorzystanie z innej wymienionej przeglądarki.</w:t>
      </w: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problemów z otwarciem formularza wniosku w przeglądarce internetowej należy formularz wniosku pobrać na dysk komputera za pomocą prawego guzika myszy i wybraniu z menu opcji "zapisz element docelowy jako" lub "zapisz link jako"</w:t>
      </w:r>
    </w:p>
    <w:p w:rsidR="00F0168B" w:rsidRPr="00F0168B" w:rsidRDefault="00F0168B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W takiej sytuacji sugerujemy sprawdzić folder “spam”, klienta pocztowego. Jeśli e-</w:t>
      </w:r>
      <w:proofErr w:type="spellStart"/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mail’a</w:t>
      </w:r>
      <w:proofErr w:type="spellEnd"/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znajdziemy również w spamie prosimy o informację na adres portal@wfosigw.pl , która powinna zawierać dane osoby fizycznej oraz adres e-mail konta, które było rejestrowane.</w:t>
      </w:r>
    </w:p>
    <w:p w:rsidR="00F0168B" w:rsidRPr="00F0168B" w:rsidRDefault="00F0168B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Loginem jest adres e-mail podany przez osobę zakładającą konto.</w:t>
      </w:r>
    </w:p>
    <w:p w:rsidR="00F0168B" w:rsidRPr="00F0168B" w:rsidRDefault="00F0168B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Aby odzyskać zapomniane hasło należy na głównej stronie Portalu w panelu logowania wybrać opcję “Zapomniałem hasło”. Po wybraniu tej opcji trzeba podać nazwę użytkownika, którą jest adres e-mail podany w procesie rejestracji. Wtedy na podany adres przychodzi link umożliwiający ustawienie nowego hasła.</w:t>
      </w:r>
    </w:p>
    <w:p w:rsidR="00F0168B" w:rsidRPr="00F0168B" w:rsidRDefault="00F0168B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W takiej sytuacji proces rejestracji należy przeprowadzić raz jeszcze. Nie jest możliwe przeprowadzenie ponownej rejestracji bez usunięcia poprzednio zarejestrowanego konta. Aby usunąć błędnie założone konto prosimy o informację na adres portal@wfosigw.pl , która powinna zawierać dane osoby fizycznej oraz adres e-mail konta, które było rejestrowane.</w:t>
      </w:r>
    </w:p>
    <w:p w:rsidR="00F0168B" w:rsidRPr="00F0168B" w:rsidRDefault="00F0168B" w:rsidP="00F01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168B" w:rsidRPr="00F0168B" w:rsidRDefault="00F0168B" w:rsidP="00F0168B">
      <w:pPr>
        <w:spacing w:before="100" w:beforeAutospacing="1" w:after="100" w:afterAutospacing="1" w:line="240" w:lineRule="auto"/>
        <w:ind w:left="150" w:right="75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Powyższe informacje, nie rozwiązały Twojego problemu z rejestracją konta lub masz dodatkowe pytania?</w:t>
      </w:r>
      <w:r w:rsidRPr="00F01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Skontaktuj się z nami - postaramy się pomóc: portal@wfosigw.pl</w:t>
      </w:r>
    </w:p>
    <w:p w:rsidR="00F0168B" w:rsidRDefault="00F0168B" w:rsidP="00F0168B">
      <w:pPr>
        <w:pStyle w:val="Nagwek1"/>
      </w:pPr>
      <w:r>
        <w:t>Obsługa portalu</w:t>
      </w:r>
    </w:p>
    <w:p w:rsidR="00F0168B" w:rsidRDefault="00F0168B" w:rsidP="00F0168B">
      <w:pPr>
        <w:pStyle w:val="Nagwek2"/>
        <w:jc w:val="center"/>
      </w:pPr>
      <w:r>
        <w:rPr>
          <w:color w:val="696969"/>
        </w:rPr>
        <w:t>Zanim zadasz nam bezpośrednio pytanie, spróbuj poniżej znaleźć odpowiedź</w:t>
      </w:r>
    </w:p>
    <w:p w:rsidR="00F0168B" w:rsidRDefault="00F0168B" w:rsidP="00F0168B"/>
    <w:p w:rsidR="00F0168B" w:rsidRDefault="00F0168B" w:rsidP="00F0168B">
      <w:pPr>
        <w:pStyle w:val="NormalnyWeb"/>
        <w:ind w:left="150"/>
        <w:jc w:val="both"/>
      </w:pPr>
      <w:r>
        <w:t xml:space="preserve">Interaktywne formularze PDF umożliwiające aplikowanie o środki funduszu, są dostępne wyłącznie dla osób </w:t>
      </w:r>
      <w:r w:rsidR="001743D0">
        <w:t>zarejestrowanych</w:t>
      </w:r>
      <w:r>
        <w:t xml:space="preserve"> w portalu. </w:t>
      </w:r>
    </w:p>
    <w:p w:rsidR="00F0168B" w:rsidRDefault="00F0168B" w:rsidP="00F0168B">
      <w:pPr>
        <w:pStyle w:val="Nagwek3"/>
        <w:ind w:left="150"/>
        <w:jc w:val="both"/>
      </w:pPr>
      <w:r>
        <w:lastRenderedPageBreak/>
        <w:t>Często zadawane pytania na temat wypełniania formularzy PDF</w:t>
      </w:r>
    </w:p>
    <w:p w:rsidR="00F0168B" w:rsidRDefault="00F0168B" w:rsidP="00F0168B">
      <w:pPr>
        <w:pStyle w:val="NormalnyWeb"/>
      </w:pPr>
      <w:r>
        <w:t xml:space="preserve">Interaktywne formularze PDF powinny być uzupełniane w darmowej aplikacji Adobe Reader w wersji co najmniej "DC" (11) , dostępnej do pobrania tutaj : </w:t>
      </w:r>
      <w:hyperlink r:id="rId6" w:history="1">
        <w:r>
          <w:rPr>
            <w:rStyle w:val="Hipercze"/>
          </w:rPr>
          <w:t>https://get.adobe.com/pl/reader/</w:t>
        </w:r>
      </w:hyperlink>
    </w:p>
    <w:p w:rsidR="00F0168B" w:rsidRDefault="00F0168B" w:rsidP="00F0168B"/>
    <w:p w:rsidR="00F0168B" w:rsidRDefault="00F0168B" w:rsidP="00F0168B">
      <w:pPr>
        <w:pStyle w:val="NormalnyWeb"/>
      </w:pPr>
      <w:r>
        <w:t xml:space="preserve">Suma kontrolna wyświetlana w prawym górnym rogu formularza na papierowej wersji formularza musi być zgodna z sumą wyświetlaną w wersji elektronicznej formularza dodanego w Skrzynce Podawczej. Suma ta informuje pracownika merytorycznego, weryfikującego formularz po stronie Funduszu o tym, że obie wersje zawierają te same dane. </w:t>
      </w:r>
    </w:p>
    <w:p w:rsidR="00F0168B" w:rsidRDefault="00F0168B" w:rsidP="00F0168B"/>
    <w:p w:rsidR="00F0168B" w:rsidRDefault="00F0168B" w:rsidP="00F0168B">
      <w:pPr>
        <w:pStyle w:val="NormalnyWeb"/>
      </w:pPr>
      <w:r>
        <w:t xml:space="preserve">Formularze PDF należy pobrać na dysk komputera i otworzyć wyłącznie za pomocą darmowej i aktualnej aplikacji Adobe Reader, aktualna wersja dostępna tutaj: </w:t>
      </w:r>
      <w:hyperlink r:id="rId7" w:history="1">
        <w:r>
          <w:rPr>
            <w:rStyle w:val="Hipercze"/>
          </w:rPr>
          <w:t>https://get.adobe.com/pl/reader/</w:t>
        </w:r>
      </w:hyperlink>
      <w:r>
        <w:t xml:space="preserve">. Przeglądarki Mozilla </w:t>
      </w:r>
      <w:proofErr w:type="spellStart"/>
      <w:r>
        <w:t>Firefox</w:t>
      </w:r>
      <w:proofErr w:type="spellEnd"/>
      <w:r>
        <w:t xml:space="preserve"> i Google Chrome używają domyślnie wbudowanych przeglądarek plików PDF, które niepoprawnie wyświetlają formularze interaktywne. Natomiast przeglądarka </w:t>
      </w:r>
      <w:proofErr w:type="spellStart"/>
      <w:r>
        <w:t>Edge</w:t>
      </w:r>
      <w:proofErr w:type="spellEnd"/>
      <w:r>
        <w:t xml:space="preserve"> nie obsługuje wtyczek </w:t>
      </w:r>
      <w:proofErr w:type="spellStart"/>
      <w:r>
        <w:t>Acrobat</w:t>
      </w:r>
      <w:proofErr w:type="spellEnd"/>
      <w:r>
        <w:t>/Reader, a co za tym idzie wyświetlanie formularzy nie jest możliwe.</w:t>
      </w:r>
      <w:r>
        <w:br/>
        <w:t>W przypadku problemów z otwarciem formularza wniosku w przeglądarce internetowej należy formularz wniosku pobrać na dysk komputera za pomocą prawego guzika myszy i wybraniu z menu opcji "zapisz element docelowy jako" lub "zapisz link jako"</w:t>
      </w:r>
    </w:p>
    <w:p w:rsidR="00F0168B" w:rsidRDefault="00F0168B" w:rsidP="00F0168B"/>
    <w:p w:rsidR="00F0168B" w:rsidRDefault="00F0168B" w:rsidP="00F0168B">
      <w:pPr>
        <w:pStyle w:val="NormalnyWeb"/>
      </w:pPr>
      <w:r>
        <w:t xml:space="preserve">Opis konfiguracji przeglądarek internetowych, aby poprawnie obsługiwały formularze interaktywne PDF znajduje się na stronie firmy Adobe - </w:t>
      </w:r>
      <w:hyperlink r:id="rId8" w:history="1">
        <w:r>
          <w:rPr>
            <w:rStyle w:val="Hipercze"/>
          </w:rPr>
          <w:t xml:space="preserve">przejdź&gt;&gt; </w:t>
        </w:r>
      </w:hyperlink>
      <w:r>
        <w:t>.</w:t>
      </w:r>
    </w:p>
    <w:p w:rsidR="00F0168B" w:rsidRDefault="00F0168B" w:rsidP="00F0168B"/>
    <w:p w:rsidR="00F0168B" w:rsidRDefault="00F0168B" w:rsidP="00F0168B">
      <w:pPr>
        <w:pStyle w:val="NormalnyWeb"/>
      </w:pPr>
      <w:r>
        <w:t xml:space="preserve">Warunkiem dalszej oceny wniosku jest zgodność sum kontrolnych na obu wersjach formularza (elektronicznej i papierowej). Świadczy ona o tym, że treści obu wersji są takie same, ułatwia to i znacznie przyśpiesza weryfikację przesłanego przez Ciebie dokumentu. Jeśli złożony przez Ciebie formularz ma niezgodne sumy kontrolne podczas weryfikacji dokumentu konieczna może okazać się jego korekta lub dodatkowe wyjaśnienia z Twojej strony. </w:t>
      </w:r>
    </w:p>
    <w:p w:rsidR="00F0168B" w:rsidRDefault="00F0168B" w:rsidP="00F0168B"/>
    <w:p w:rsidR="00F0168B" w:rsidRDefault="00F0168B" w:rsidP="00F0168B">
      <w:pPr>
        <w:pStyle w:val="NormalnyWeb"/>
      </w:pPr>
      <w:r>
        <w:t xml:space="preserve">Konieczne jest złożenie wersji elektronicznej formularza, poprzez skrzynkę podawczą portalu. Jeśli Portal z nieokreślonych przyczyn technicznych uniemożliwia złożenie wniosku mimo stosowania się do instrukcji dostępnych na Portalu, należy skontaktować się z pracownikami WFOŚiGW </w:t>
      </w:r>
    </w:p>
    <w:p w:rsidR="00F0168B" w:rsidRDefault="00F0168B" w:rsidP="00F0168B"/>
    <w:p w:rsidR="00F0168B" w:rsidRDefault="00F0168B" w:rsidP="00F0168B">
      <w:pPr>
        <w:pStyle w:val="Nagwek3"/>
        <w:ind w:left="150"/>
        <w:jc w:val="both"/>
      </w:pPr>
      <w:r>
        <w:lastRenderedPageBreak/>
        <w:t>Często zadawane pytania na temat korzystania z portalu</w:t>
      </w:r>
    </w:p>
    <w:p w:rsidR="00F0168B" w:rsidRDefault="00F0168B" w:rsidP="00F0168B">
      <w:pPr>
        <w:pStyle w:val="NormalnyWeb"/>
      </w:pPr>
      <w:r>
        <w:t>Za pomocą Skrzynki Podawczej dodajemy aktywny formularz PDF wniosku o dofinansowanie, w postaci edytowalnej. Dodatkowo, po dodaniu formularza możliwe jest dodanie do niego dziesięciu załączników w dowolnym formacie o rozmiarze nie przekraczającym 20MB</w:t>
      </w:r>
    </w:p>
    <w:p w:rsidR="00F0168B" w:rsidRDefault="00F0168B" w:rsidP="00F0168B"/>
    <w:p w:rsidR="00F0168B" w:rsidRDefault="00F0168B" w:rsidP="00F0168B">
      <w:pPr>
        <w:pStyle w:val="NormalnyWeb"/>
      </w:pPr>
      <w:r>
        <w:t xml:space="preserve">Dopóki status takiego pliku (wniosku) jest ustawiony jako "Przygotowany / W trakcie uzupełniania" i nie posiada statusu kwalifikacji WFOŚiGW, to plik można zawsze usunąć lub podmienić. Po wysłaniu pliku jego status zmieni się na "wysłany" a status kwalifikacji WFOŚiGW zmieni się na “oczekuje na weryfikację” i wtedy usuwanie i podmiana jest niemożliwa. Dopiero gdy pracownik Funduszu, odrzuci wysłany plik z odpowiednim komentarzem będzie możliwa ponowna podmiana/usunięcie </w:t>
      </w:r>
      <w:r>
        <w:br/>
        <w:t>W przypadku załączników do wniosku mechanizm działa w podobny sposób.</w:t>
      </w:r>
    </w:p>
    <w:p w:rsidR="00F0168B" w:rsidRDefault="00F0168B" w:rsidP="00F0168B"/>
    <w:p w:rsidR="00F0168B" w:rsidRDefault="00F0168B" w:rsidP="00F0168B">
      <w:pPr>
        <w:pStyle w:val="NormalnyWeb"/>
      </w:pPr>
      <w:r>
        <w:t>W chwili obecnej Portal nie wspiera obsługi podpisów elektronicznych, taka funkcjonalność planowana jest jednak w przyszłości.</w:t>
      </w:r>
    </w:p>
    <w:p w:rsidR="00F0168B" w:rsidRDefault="00F0168B" w:rsidP="00F0168B"/>
    <w:p w:rsidR="00F0168B" w:rsidRDefault="00F0168B" w:rsidP="001743D0">
      <w:pPr>
        <w:spacing w:after="240"/>
      </w:pPr>
    </w:p>
    <w:p w:rsidR="00F0168B" w:rsidRDefault="00F0168B" w:rsidP="001743D0">
      <w:pPr>
        <w:pStyle w:val="NormalnyWeb"/>
        <w:ind w:left="150"/>
        <w:outlineLvl w:val="4"/>
        <w:rPr>
          <w:b/>
          <w:bCs/>
        </w:rPr>
      </w:pPr>
      <w:r>
        <w:rPr>
          <w:b/>
          <w:bCs/>
        </w:rPr>
        <w:t xml:space="preserve">Powyższe informacje, nie rozwiązały Twojego problemu z rejestracją konta lub masz dodatkowe pytania? </w:t>
      </w:r>
      <w:r>
        <w:rPr>
          <w:b/>
          <w:bCs/>
        </w:rPr>
        <w:br/>
        <w:t xml:space="preserve">Skontaktuj się z nami - postaramy się pomóc: </w:t>
      </w:r>
      <w:r>
        <w:rPr>
          <w:rStyle w:val="Pogrubienie"/>
          <w:rFonts w:eastAsiaTheme="majorEastAsia"/>
        </w:rPr>
        <w:t>portal@wfosigw.pl</w:t>
      </w:r>
    </w:p>
    <w:p w:rsidR="00F0168B" w:rsidRDefault="00F0168B"/>
    <w:p w:rsidR="00F0168B" w:rsidRDefault="00F0168B">
      <w:bookmarkStart w:id="0" w:name="_GoBack"/>
      <w:bookmarkEnd w:id="0"/>
    </w:p>
    <w:sectPr w:rsidR="00F0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3290"/>
    <w:multiLevelType w:val="multilevel"/>
    <w:tmpl w:val="FD1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D0"/>
    <w:rsid w:val="001743D0"/>
    <w:rsid w:val="00396A26"/>
    <w:rsid w:val="003F33D8"/>
    <w:rsid w:val="004E2DEC"/>
    <w:rsid w:val="00B726D0"/>
    <w:rsid w:val="00DE6E12"/>
    <w:rsid w:val="00F0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945C-4FBE-425F-B2BF-62FAF6F2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01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6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6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16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168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016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68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6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6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F01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x.adobe.com/pl/acrobat/using/display-pdf-in-brows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t.adobe.com/pl/rea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.adobe.com/pl/reader/" TargetMode="External"/><Relationship Id="rId5" Type="http://schemas.openxmlformats.org/officeDocument/2006/relationships/hyperlink" Target="https://czystepowietrze.gov.pl/wp-content/uploads/2021/03/Komunikat-Narodowego-Funduszu-Ochrony-Srodowiska-i-Gospodarki-Wodnej-dla-gmin-w-sprawie-corocznej-przerwy-w-wydawaniu-zaswiadczenia-o-dochodach-dla-osob-fizycznych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Judziak</dc:creator>
  <cp:keywords/>
  <dc:description/>
  <cp:lastModifiedBy>Edward Judziak</cp:lastModifiedBy>
  <cp:revision>2</cp:revision>
  <cp:lastPrinted>2021-09-03T13:03:00Z</cp:lastPrinted>
  <dcterms:created xsi:type="dcterms:W3CDTF">2021-09-14T07:23:00Z</dcterms:created>
  <dcterms:modified xsi:type="dcterms:W3CDTF">2021-09-14T07:23:00Z</dcterms:modified>
</cp:coreProperties>
</file>